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65" w:rsidRPr="007F5706" w:rsidRDefault="00503365" w:rsidP="00503365">
      <w:pPr>
        <w:jc w:val="center"/>
        <w:rPr>
          <w:b/>
          <w:sz w:val="24"/>
          <w:szCs w:val="24"/>
        </w:rPr>
      </w:pPr>
      <w:r w:rsidRPr="007F5706">
        <w:rPr>
          <w:b/>
          <w:sz w:val="24"/>
          <w:szCs w:val="24"/>
        </w:rPr>
        <w:t xml:space="preserve">Kongres Liderów Branży Ogrodniczej </w:t>
      </w:r>
    </w:p>
    <w:p w:rsidR="008B35C8" w:rsidRDefault="00503365" w:rsidP="00503365">
      <w:pPr>
        <w:jc w:val="both"/>
      </w:pPr>
      <w:r>
        <w:t xml:space="preserve">Dwudniowe wydarzenie, wypełnione prelekcjami i warsztatami kierowanymi do przedsiębiorców z branży ogrodniczej odbędzie się </w:t>
      </w:r>
      <w:r w:rsidR="005A5D7B">
        <w:t xml:space="preserve">w trybie stacjonarnym </w:t>
      </w:r>
      <w:r w:rsidR="008B35C8">
        <w:t xml:space="preserve">już </w:t>
      </w:r>
      <w:r w:rsidR="000D366D">
        <w:t>11-12 lutego 2021</w:t>
      </w:r>
      <w:r w:rsidR="00460338">
        <w:t xml:space="preserve"> </w:t>
      </w:r>
      <w:r>
        <w:t>r.</w:t>
      </w:r>
      <w:r w:rsidR="008B35C8">
        <w:t xml:space="preserve"> na terenie Międzynarodowych Targów Poznańskich. W</w:t>
      </w:r>
      <w:r>
        <w:t xml:space="preserve">ezmą </w:t>
      </w:r>
      <w:r w:rsidR="008B35C8">
        <w:t xml:space="preserve">w nim </w:t>
      </w:r>
      <w:r>
        <w:t>udział eksperci z marketingu, handlu, sprzedaży oraz szeroko rozumianej branży ogrodn</w:t>
      </w:r>
      <w:r w:rsidR="008B35C8">
        <w:t>iczej. Prelegenci opowiedzą m.in. o nowym spojrzeniu na branżę, skutecznych metodach sprzedaży oraz biznesie w czasach kryzysu.</w:t>
      </w:r>
      <w:r w:rsidR="00820572">
        <w:t xml:space="preserve"> </w:t>
      </w:r>
      <w:r w:rsidR="005A5D7B">
        <w:t xml:space="preserve">Wśród prelegentów pojawią się światowej sławy eksperci z Polski i zagranicy. </w:t>
      </w:r>
    </w:p>
    <w:p w:rsidR="001B0714" w:rsidRPr="001E71E4" w:rsidRDefault="001B0714" w:rsidP="005E285B">
      <w:pPr>
        <w:jc w:val="both"/>
        <w:rPr>
          <w:b/>
        </w:rPr>
      </w:pPr>
      <w:r w:rsidRPr="001E71E4">
        <w:rPr>
          <w:b/>
        </w:rPr>
        <w:t>Rozwój biznesu</w:t>
      </w:r>
    </w:p>
    <w:p w:rsidR="005E285B" w:rsidRDefault="005E285B" w:rsidP="005E285B">
      <w:pPr>
        <w:jc w:val="both"/>
      </w:pPr>
      <w:r w:rsidRPr="005E285B">
        <w:t>Obecna sytuacja, w jakiej przedsiębiorcy prowadzą swą działalność, wymaga od nich jeszcze bardziej wytężonego orientowania się w zmieniających się przepisach i elastycznego dostosowywania do rynku.</w:t>
      </w:r>
      <w:r w:rsidR="008B35C8">
        <w:t xml:space="preserve"> </w:t>
      </w:r>
      <w:r>
        <w:t xml:space="preserve">W odpowiedzi na oczekiwania </w:t>
      </w:r>
      <w:r w:rsidR="00B024CB">
        <w:t xml:space="preserve">właścicieli i menedżerów firm </w:t>
      </w:r>
      <w:r>
        <w:t xml:space="preserve">stworzyliśmy dostosowany do bieżącej sytuacji program wydarzeń. </w:t>
      </w:r>
      <w:r w:rsidR="001E71E4">
        <w:t>Warsztaty i szkolenia poprowadzą eksperci z Polski i Europy, posiadający bogat</w:t>
      </w:r>
      <w:r w:rsidR="00345361">
        <w:t xml:space="preserve">e doświadczenie w zarządzaniu, </w:t>
      </w:r>
      <w:r w:rsidR="001E71E4">
        <w:t>marketingu</w:t>
      </w:r>
      <w:r w:rsidR="00345361">
        <w:t xml:space="preserve"> i sprzedaży</w:t>
      </w:r>
      <w:r w:rsidR="001E71E4">
        <w:t xml:space="preserve">. </w:t>
      </w:r>
      <w:r w:rsidR="002972CB">
        <w:t xml:space="preserve">Udział w Kongresie Liderów Branży Ogrodniczej  z pewnością wzbogaci każdy biznes o świeże spojrzenie i nowe pomysły na rozwój. </w:t>
      </w:r>
      <w:r w:rsidR="00FC158D">
        <w:t xml:space="preserve">Wśród prelegentów pojawią się m.in. Janina Bąk, Sylwia </w:t>
      </w:r>
      <w:proofErr w:type="spellStart"/>
      <w:r w:rsidR="00FC158D">
        <w:t>Piskulska</w:t>
      </w:r>
      <w:proofErr w:type="spellEnd"/>
      <w:r w:rsidR="00FC158D">
        <w:t>, Artur Jabłoński,</w:t>
      </w:r>
      <w:r w:rsidR="00041EE7">
        <w:t xml:space="preserve"> Karol Leja, Marek Borowiński</w:t>
      </w:r>
      <w:r w:rsidR="00FC158D">
        <w:t xml:space="preserve"> a także gość specjalny Oliver </w:t>
      </w:r>
      <w:proofErr w:type="spellStart"/>
      <w:r w:rsidR="00FC158D">
        <w:t>Mathys</w:t>
      </w:r>
      <w:proofErr w:type="spellEnd"/>
      <w:r w:rsidR="00FC158D">
        <w:t>, który j</w:t>
      </w:r>
      <w:r w:rsidR="00FC158D" w:rsidRPr="001D18FF">
        <w:t xml:space="preserve">est cenionym ekspertem </w:t>
      </w:r>
      <w:r w:rsidR="00460338">
        <w:br/>
      </w:r>
      <w:bookmarkStart w:id="0" w:name="_GoBack"/>
      <w:bookmarkEnd w:id="0"/>
      <w:r w:rsidR="00FC158D" w:rsidRPr="001D18FF">
        <w:t xml:space="preserve">ds. marketingu roślin, administracji, zakupów i logistyki, konsultantem centrów ogrodniczych i firm </w:t>
      </w:r>
      <w:r w:rsidR="00FC158D">
        <w:t xml:space="preserve">branży ogrodniczej </w:t>
      </w:r>
      <w:r w:rsidR="00FC158D" w:rsidRPr="001D18FF">
        <w:t xml:space="preserve">oraz jednym z najbardziej wpływowych </w:t>
      </w:r>
      <w:proofErr w:type="spellStart"/>
      <w:r w:rsidR="00FC158D" w:rsidRPr="001D18FF">
        <w:t>trendsetterów</w:t>
      </w:r>
      <w:proofErr w:type="spellEnd"/>
      <w:r w:rsidR="00FC158D" w:rsidRPr="001D18FF">
        <w:t xml:space="preserve"> rynku ogrodniczego w Eu</w:t>
      </w:r>
      <w:r w:rsidR="00FC158D">
        <w:t xml:space="preserve">ropie. </w:t>
      </w:r>
    </w:p>
    <w:p w:rsidR="009747FD" w:rsidRPr="009747FD" w:rsidRDefault="009747FD" w:rsidP="005E285B">
      <w:pPr>
        <w:jc w:val="both"/>
        <w:rPr>
          <w:b/>
        </w:rPr>
      </w:pPr>
      <w:r w:rsidRPr="009747FD">
        <w:rPr>
          <w:b/>
          <w:bCs/>
        </w:rPr>
        <w:t>W trosce o nasze wspólne bezpie</w:t>
      </w:r>
      <w:r>
        <w:rPr>
          <w:b/>
          <w:bCs/>
        </w:rPr>
        <w:t>czeństwo i biznesowe możliwości</w:t>
      </w:r>
    </w:p>
    <w:p w:rsidR="00FB0C5B" w:rsidRDefault="009747FD" w:rsidP="005E285B">
      <w:pPr>
        <w:jc w:val="both"/>
      </w:pPr>
      <w:r w:rsidRPr="009747FD">
        <w:t>GRUPA MTP bazując na blisko stuletnim doświadczeniu, pracy sztabu specjalistów i przy ścisłej współpracy z Głównym Inspektoratem Sanitarnym zbudowała system rozwiązań i standardów, które nie tylko przyczyniają się do stworzenia bezpiecznej przestrzeni dla biznesu w sensie epidemicznym, ale także odpowiedziały na potrzebę spotkań branży, tak istotnych w pełnym wyzwań okresie</w:t>
      </w:r>
      <w:r>
        <w:t xml:space="preserve">. </w:t>
      </w:r>
      <w:r w:rsidR="00460338">
        <w:br/>
      </w:r>
      <w:r w:rsidRPr="009747FD">
        <w:t xml:space="preserve">W trosce o bezpieczeństwo wszystkich </w:t>
      </w:r>
      <w:r>
        <w:t>uczestników</w:t>
      </w:r>
      <w:r w:rsidRPr="009747FD">
        <w:t xml:space="preserve"> robimy to, co konieczne, ale i znacznie więcej. Przy wejściach na tereny targowe zamontowane zostały kamery termowizyjne mierzące temperaturę ciała.</w:t>
      </w:r>
      <w:r>
        <w:t xml:space="preserve"> Uczestnicy biorący udział w wydarzeniach mają szeroki dostęp do </w:t>
      </w:r>
      <w:r w:rsidR="00FB0C5B">
        <w:t xml:space="preserve">środków do dezynfekcji oraz maseczek ochronnych. Wszystko to w trosce o wspólne bezpieczeństwo i rozwój biznesowych możliwości. </w:t>
      </w:r>
    </w:p>
    <w:p w:rsidR="0011638C" w:rsidRPr="0011638C" w:rsidRDefault="0011638C" w:rsidP="005E285B">
      <w:pPr>
        <w:jc w:val="both"/>
        <w:rPr>
          <w:b/>
        </w:rPr>
      </w:pPr>
      <w:r w:rsidRPr="0011638C">
        <w:rPr>
          <w:b/>
        </w:rPr>
        <w:t xml:space="preserve">W tym samym czasie </w:t>
      </w:r>
    </w:p>
    <w:p w:rsidR="009747FD" w:rsidRPr="009747FD" w:rsidRDefault="000D366D" w:rsidP="005E285B">
      <w:pPr>
        <w:jc w:val="both"/>
      </w:pPr>
      <w:r>
        <w:t>Odbywająca</w:t>
      </w:r>
      <w:r w:rsidR="00367C04" w:rsidRPr="00367C04">
        <w:t xml:space="preserve"> się w tym samym czasie </w:t>
      </w:r>
      <w:r>
        <w:t>Arena Krajobrazu to wyjątkowe wydarzenie również skierowane</w:t>
      </w:r>
      <w:r w:rsidR="00367C04" w:rsidRPr="00367C04">
        <w:t xml:space="preserve"> do profesjonalistów</w:t>
      </w:r>
      <w:r>
        <w:t xml:space="preserve">. </w:t>
      </w:r>
      <w:r>
        <w:rPr>
          <w:rFonts w:cstheme="minorHAnsi"/>
        </w:rPr>
        <w:t xml:space="preserve">To merytoryczna </w:t>
      </w:r>
      <w:r w:rsidRPr="00F0584D">
        <w:rPr>
          <w:rFonts w:cstheme="minorHAnsi"/>
        </w:rPr>
        <w:t xml:space="preserve">konferencja </w:t>
      </w:r>
      <w:r w:rsidRPr="009A2F1B">
        <w:rPr>
          <w:rFonts w:cstheme="minorHAnsi"/>
        </w:rPr>
        <w:t>z zagranicznymi prelegentami oraz z warsztatami dla profesjonalistów.</w:t>
      </w:r>
      <w:r>
        <w:t xml:space="preserve"> </w:t>
      </w:r>
      <w:r>
        <w:rPr>
          <w:rFonts w:eastAsia="Times New Roman" w:cstheme="minorHAnsi"/>
          <w:lang w:eastAsia="pl-PL"/>
        </w:rPr>
        <w:t>Z</w:t>
      </w:r>
      <w:r w:rsidRPr="009A2F1B">
        <w:rPr>
          <w:rFonts w:eastAsia="Times New Roman" w:cstheme="minorHAnsi"/>
          <w:lang w:eastAsia="pl-PL"/>
        </w:rPr>
        <w:t>agraniczni prelegenci poprowadzą autorskie prelekcje oraz dokonają przeglądów portfolio polskich architektów krajobrazu.</w:t>
      </w:r>
    </w:p>
    <w:p w:rsidR="00320F65" w:rsidRDefault="00E739BF" w:rsidP="005E285B">
      <w:pPr>
        <w:jc w:val="both"/>
      </w:pPr>
      <w:r>
        <w:t xml:space="preserve">Partnerami wydarzenia są: </w:t>
      </w:r>
      <w:proofErr w:type="spellStart"/>
      <w:r>
        <w:t>Euromonitor</w:t>
      </w:r>
      <w:proofErr w:type="spellEnd"/>
      <w:r>
        <w:t xml:space="preserve"> International, 1000ideas, Agencja interaktywna r360, Grupa MTP. </w:t>
      </w:r>
    </w:p>
    <w:p w:rsidR="00503365" w:rsidRDefault="00320F65" w:rsidP="00503365">
      <w:pPr>
        <w:jc w:val="both"/>
      </w:pPr>
      <w:r>
        <w:t>Więcej informacji o</w:t>
      </w:r>
      <w:r w:rsidR="00CA45BF">
        <w:t xml:space="preserve"> programie i wydarzeniu </w:t>
      </w:r>
      <w:r>
        <w:t xml:space="preserve">-&gt; </w:t>
      </w:r>
      <w:hyperlink r:id="rId5" w:history="1">
        <w:r w:rsidRPr="00AE384F">
          <w:rPr>
            <w:rStyle w:val="Hipercze"/>
          </w:rPr>
          <w:t>https://kongresliderow.pl/</w:t>
        </w:r>
      </w:hyperlink>
      <w:r>
        <w:t xml:space="preserve"> </w:t>
      </w:r>
    </w:p>
    <w:p w:rsidR="00320F65" w:rsidRDefault="00320F65" w:rsidP="00503365">
      <w:pPr>
        <w:jc w:val="both"/>
      </w:pPr>
    </w:p>
    <w:sectPr w:rsidR="0032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65"/>
    <w:rsid w:val="00041EE7"/>
    <w:rsid w:val="000D366D"/>
    <w:rsid w:val="0011638C"/>
    <w:rsid w:val="001B0714"/>
    <w:rsid w:val="001E71E4"/>
    <w:rsid w:val="002972CB"/>
    <w:rsid w:val="00320F65"/>
    <w:rsid w:val="00345361"/>
    <w:rsid w:val="00367C04"/>
    <w:rsid w:val="00460338"/>
    <w:rsid w:val="00503365"/>
    <w:rsid w:val="005A5D7B"/>
    <w:rsid w:val="005E285B"/>
    <w:rsid w:val="00707E93"/>
    <w:rsid w:val="007F5706"/>
    <w:rsid w:val="00820572"/>
    <w:rsid w:val="008B35C8"/>
    <w:rsid w:val="009747FD"/>
    <w:rsid w:val="00A07E28"/>
    <w:rsid w:val="00B024CB"/>
    <w:rsid w:val="00B41EE3"/>
    <w:rsid w:val="00CA45BF"/>
    <w:rsid w:val="00E526B6"/>
    <w:rsid w:val="00E739BF"/>
    <w:rsid w:val="00E92ED8"/>
    <w:rsid w:val="00F80C69"/>
    <w:rsid w:val="00FB0C5B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47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7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47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07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greslider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Płócienniczak</dc:creator>
  <cp:lastModifiedBy>Martyna Płócienniczak</cp:lastModifiedBy>
  <cp:revision>4</cp:revision>
  <dcterms:created xsi:type="dcterms:W3CDTF">2020-10-14T11:23:00Z</dcterms:created>
  <dcterms:modified xsi:type="dcterms:W3CDTF">2020-10-14T11:30:00Z</dcterms:modified>
</cp:coreProperties>
</file>