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1B" w:rsidRPr="00940EB8" w:rsidRDefault="007B6673" w:rsidP="00923C13">
      <w:pPr>
        <w:pStyle w:val="GrupaMTP"/>
        <w:ind w:left="6480"/>
        <w:jc w:val="right"/>
      </w:pPr>
      <w:r w:rsidRPr="00940EB8">
        <w:tab/>
      </w:r>
      <w:r w:rsidR="00A54F1B" w:rsidRPr="00940EB8">
        <w:t xml:space="preserve"> </w:t>
      </w:r>
    </w:p>
    <w:p w:rsidR="00F42F73" w:rsidRDefault="00F42F73" w:rsidP="00F42F73">
      <w:pPr>
        <w:rPr>
          <w:rFonts w:cs="Segoe UI"/>
          <w:b/>
          <w:bCs/>
          <w:color w:val="000000"/>
        </w:rPr>
      </w:pPr>
      <w:r>
        <w:rPr>
          <w:rFonts w:cs="Segoe UI"/>
          <w:b/>
          <w:bCs/>
          <w:color w:val="000000"/>
        </w:rPr>
        <w:t>Nowy</w:t>
      </w:r>
      <w:r w:rsidRPr="00940EB8">
        <w:rPr>
          <w:rFonts w:cs="Segoe UI"/>
          <w:b/>
          <w:bCs/>
          <w:color w:val="000000"/>
        </w:rPr>
        <w:t xml:space="preserve"> termin </w:t>
      </w:r>
      <w:r>
        <w:rPr>
          <w:rFonts w:cs="Segoe UI"/>
          <w:b/>
          <w:bCs/>
          <w:color w:val="000000"/>
        </w:rPr>
        <w:t>Kongresu Liderów Branży Ogrodniczej</w:t>
      </w:r>
      <w:r w:rsidRPr="00940EB8">
        <w:rPr>
          <w:rFonts w:cs="Segoe UI"/>
          <w:color w:val="000000"/>
          <w:shd w:val="clear" w:color="auto" w:fill="FFFFFF"/>
        </w:rPr>
        <w:t xml:space="preserve"> </w:t>
      </w:r>
      <w:r>
        <w:rPr>
          <w:rFonts w:cs="Segoe UI"/>
          <w:b/>
          <w:bCs/>
          <w:color w:val="000000"/>
        </w:rPr>
        <w:t>-</w:t>
      </w:r>
      <w:r w:rsidRPr="00940EB8">
        <w:rPr>
          <w:rFonts w:cs="Segoe UI"/>
          <w:b/>
          <w:bCs/>
          <w:color w:val="000000"/>
        </w:rPr>
        <w:t xml:space="preserve"> </w:t>
      </w:r>
      <w:r>
        <w:rPr>
          <w:rFonts w:cs="Segoe UI"/>
          <w:b/>
          <w:bCs/>
          <w:color w:val="000000"/>
        </w:rPr>
        <w:t>11-12.02.</w:t>
      </w:r>
      <w:r w:rsidRPr="00940EB8">
        <w:rPr>
          <w:rFonts w:cs="Segoe UI"/>
          <w:b/>
          <w:bCs/>
          <w:color w:val="000000"/>
        </w:rPr>
        <w:t xml:space="preserve">2021 </w:t>
      </w:r>
      <w:bookmarkStart w:id="0" w:name="_GoBack"/>
      <w:bookmarkEnd w:id="0"/>
    </w:p>
    <w:p w:rsidR="00F42F73" w:rsidRDefault="00F42F73" w:rsidP="00F42F73">
      <w:pPr>
        <w:rPr>
          <w:rFonts w:cs="Segoe UI"/>
          <w:b/>
          <w:bCs/>
          <w:color w:val="000000"/>
        </w:rPr>
      </w:pPr>
    </w:p>
    <w:p w:rsidR="00F42F73" w:rsidRDefault="00F42F73" w:rsidP="00F42F73">
      <w:pPr>
        <w:pStyle w:val="GrupaMTP"/>
        <w:rPr>
          <w:rFonts w:cstheme="minorBidi"/>
        </w:rPr>
      </w:pPr>
      <w:r>
        <w:rPr>
          <w:rFonts w:cstheme="minorBidi"/>
        </w:rPr>
        <w:t>Szanowni Państwo,</w:t>
      </w:r>
    </w:p>
    <w:p w:rsidR="00F42F73" w:rsidRPr="00886655" w:rsidRDefault="00F42F73" w:rsidP="00F42F73">
      <w:pPr>
        <w:pStyle w:val="GrupaMTP"/>
        <w:rPr>
          <w:rFonts w:cstheme="minorBidi"/>
        </w:rPr>
      </w:pPr>
    </w:p>
    <w:p w:rsidR="00F42F73" w:rsidRPr="00886655" w:rsidRDefault="00F42F73" w:rsidP="00F42F73">
      <w:r w:rsidRPr="00886655">
        <w:t xml:space="preserve">Organizując Kongres Liderów Branży Ogrodniczej Grupa MTP od lat tworzy wydarzenie w oparciu o kluczowe trendy, potrzeby i wskazówki przedstawicieli branży. Po dogłębnej analizie rynku, mając na uwadze Państwa oczekiwania  oraz najwyższą biznesową jakość organizowanego wydarzenia, podjęliśmy decyzję o przeniesieniu  kongresu na termin 11-12 lutego 2021 roku. </w:t>
      </w:r>
    </w:p>
    <w:p w:rsidR="00F42F73" w:rsidRPr="00886655" w:rsidRDefault="00F42F73" w:rsidP="00F42F73">
      <w:pPr>
        <w:jc w:val="both"/>
      </w:pPr>
    </w:p>
    <w:p w:rsidR="00F42F73" w:rsidRPr="00886655" w:rsidRDefault="00F42F73" w:rsidP="00F42F73">
      <w:r w:rsidRPr="00886655">
        <w:t xml:space="preserve">W imieniu całego zespołu organizacyjnego pragniemy serdecznie podziękować za współpracę i zaangażowanie włożone w organizację naszego wydarzenia. Jesteśmy głęboko przekonani, że skonsultowany z branżą ogrodniczą nowy termin będzie najlepszym czasem na organizację wydarzenia, które angażuje tak liczne grono profesjonalistów. </w:t>
      </w:r>
    </w:p>
    <w:p w:rsidR="00F42F73" w:rsidRPr="00886655" w:rsidRDefault="00F42F73" w:rsidP="00F42F73">
      <w:pPr>
        <w:jc w:val="both"/>
      </w:pPr>
    </w:p>
    <w:p w:rsidR="00F42F73" w:rsidRPr="00886655" w:rsidRDefault="00F42F73" w:rsidP="00F42F73">
      <w:pPr>
        <w:jc w:val="both"/>
      </w:pPr>
      <w:r w:rsidRPr="00886655">
        <w:t xml:space="preserve">Ponadto, najbliższa edycja Kongresu Liderów Branży Ogrodniczej  odbędzie się równolegle z blokiem Targów Ogrodnictwa i Architektury Krajobrazu GARDENIA. Dzięki czemu wydarzenie zyska jeszcze szersze audytorium i stanie się miejscem wymiany idei, doświadczeń i nawiązania wartościowych kontaktów, które przyczynią się do ożywienia całego rynku. </w:t>
      </w:r>
    </w:p>
    <w:p w:rsidR="00F42F73" w:rsidRPr="00886655" w:rsidRDefault="00F42F73" w:rsidP="00F42F73">
      <w:pPr>
        <w:jc w:val="both"/>
      </w:pPr>
    </w:p>
    <w:p w:rsidR="00F42F73" w:rsidRPr="00886655" w:rsidRDefault="00F42F73" w:rsidP="00F42F73">
      <w:pPr>
        <w:jc w:val="both"/>
      </w:pPr>
      <w:r w:rsidRPr="00886655">
        <w:t>Zachęcamy Państwa do wpisania nowego terminu Kongresu Liderów Branży Ogrodniczej do kalendarzy i spotkania w lutym przyszłego roku na terenie Międzynarodowych Targów Poznańskich.</w:t>
      </w:r>
    </w:p>
    <w:p w:rsidR="00F42F73" w:rsidRPr="00886655" w:rsidRDefault="00F42F73" w:rsidP="00F42F73">
      <w:pPr>
        <w:jc w:val="both"/>
      </w:pPr>
      <w:r w:rsidRPr="00886655">
        <w:t xml:space="preserve">Zakupione przez Państwa bilety zachowują swoją ważność i mogą zostać wykorzystane podczas wydarzenia w terminie 11-12 lutego 2021 roku bez konieczności wymiany bądź aktualizacji dokumentu wstępu. Jeśli zdecydujecie się Państwo zwrócić bilet, prosimy o kontakt z oficjalną platformą sprzedaży biletów ToBilet.pl, adres  e-mail: </w:t>
      </w:r>
      <w:hyperlink r:id="rId9" w:history="1">
        <w:r w:rsidRPr="00886655">
          <w:rPr>
            <w:u w:val="single"/>
          </w:rPr>
          <w:t>info@tobilet.pl</w:t>
        </w:r>
      </w:hyperlink>
      <w:r w:rsidRPr="00886655">
        <w:t>.</w:t>
      </w:r>
    </w:p>
    <w:p w:rsidR="00940EB8" w:rsidRDefault="00940EB8" w:rsidP="00D11FEC">
      <w:pPr>
        <w:jc w:val="both"/>
        <w:rPr>
          <w:rFonts w:cs="Segoe UI"/>
          <w:color w:val="000000"/>
        </w:rPr>
      </w:pPr>
    </w:p>
    <w:p w:rsidR="00940EB8" w:rsidRDefault="00940EB8" w:rsidP="00D11FEC">
      <w:pPr>
        <w:jc w:val="both"/>
        <w:rPr>
          <w:rFonts w:cs="Segoe UI"/>
          <w:color w:val="000000"/>
        </w:rPr>
      </w:pPr>
    </w:p>
    <w:p w:rsidR="00FA74A9" w:rsidRPr="00940EB8" w:rsidRDefault="00FA74A9" w:rsidP="00D11FEC">
      <w:pPr>
        <w:jc w:val="both"/>
        <w:rPr>
          <w:rFonts w:cs="Segoe UI"/>
          <w:color w:val="000000"/>
        </w:rPr>
      </w:pPr>
      <w:r w:rsidRPr="00940EB8">
        <w:rPr>
          <w:rFonts w:cs="Segoe UI"/>
          <w:color w:val="000000"/>
        </w:rPr>
        <w:t>Z poważaniem,</w:t>
      </w:r>
    </w:p>
    <w:p w:rsidR="00FA74A9" w:rsidRPr="00940EB8" w:rsidRDefault="00FA74A9" w:rsidP="00D11FEC">
      <w:pPr>
        <w:jc w:val="both"/>
        <w:rPr>
          <w:rFonts w:cs="Segoe UI"/>
          <w:color w:val="000000"/>
        </w:rPr>
      </w:pPr>
    </w:p>
    <w:p w:rsidR="00940EB8" w:rsidRPr="00940EB8" w:rsidRDefault="00940EB8" w:rsidP="00940EB8">
      <w:pPr>
        <w:rPr>
          <w:rFonts w:cs="Segoe UI"/>
          <w:i/>
          <w:iCs/>
          <w:color w:val="000000"/>
        </w:rPr>
      </w:pPr>
      <w:r w:rsidRPr="00940EB8">
        <w:rPr>
          <w:rFonts w:cs="Segoe UI"/>
          <w:i/>
          <w:iCs/>
          <w:color w:val="000000"/>
          <w:shd w:val="clear" w:color="auto" w:fill="FFFFFF"/>
        </w:rPr>
        <w:t xml:space="preserve">Zespół organizacyjny </w:t>
      </w:r>
      <w:r w:rsidR="009974A4">
        <w:rPr>
          <w:rFonts w:cs="Segoe UI"/>
          <w:i/>
          <w:iCs/>
          <w:color w:val="000000"/>
          <w:shd w:val="clear" w:color="auto" w:fill="FFFFFF"/>
        </w:rPr>
        <w:t>Kongresu Liderów Branży Ogrodniczej</w:t>
      </w:r>
      <w:r w:rsidRPr="00940EB8">
        <w:rPr>
          <w:rFonts w:cs="Segoe UI"/>
          <w:i/>
          <w:iCs/>
          <w:color w:val="000000"/>
          <w:shd w:val="clear" w:color="auto" w:fill="FFFFFF"/>
        </w:rPr>
        <w:t xml:space="preserve"> </w:t>
      </w:r>
    </w:p>
    <w:p w:rsidR="00FA74A9" w:rsidRPr="00940EB8" w:rsidRDefault="00FA74A9" w:rsidP="00D11FEC">
      <w:pPr>
        <w:jc w:val="both"/>
        <w:rPr>
          <w:rFonts w:cs="Segoe UI"/>
          <w:color w:val="000000"/>
        </w:rPr>
      </w:pPr>
    </w:p>
    <w:sectPr w:rsidR="00FA74A9" w:rsidRPr="00940EB8" w:rsidSect="00073F02">
      <w:headerReference w:type="default" r:id="rId10"/>
      <w:headerReference w:type="first" r:id="rId11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7F" w:rsidRDefault="00443E7F" w:rsidP="00073F02">
      <w:r>
        <w:separator/>
      </w:r>
    </w:p>
  </w:endnote>
  <w:endnote w:type="continuationSeparator" w:id="0">
    <w:p w:rsidR="00443E7F" w:rsidRDefault="00443E7F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7F" w:rsidRDefault="00443E7F" w:rsidP="00073F02">
      <w:r>
        <w:separator/>
      </w:r>
    </w:p>
  </w:footnote>
  <w:footnote w:type="continuationSeparator" w:id="0">
    <w:p w:rsidR="00443E7F" w:rsidRDefault="00443E7F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85F84FF" wp14:editId="337E06BA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4D4CA1E" wp14:editId="725A8B61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441A"/>
    <w:multiLevelType w:val="hybridMultilevel"/>
    <w:tmpl w:val="B7B66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63A57"/>
    <w:multiLevelType w:val="multilevel"/>
    <w:tmpl w:val="A47E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865C5"/>
    <w:multiLevelType w:val="hybridMultilevel"/>
    <w:tmpl w:val="04DC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50818"/>
    <w:rsid w:val="00053876"/>
    <w:rsid w:val="00073F02"/>
    <w:rsid w:val="000778FF"/>
    <w:rsid w:val="000941E5"/>
    <w:rsid w:val="00126D70"/>
    <w:rsid w:val="001843CE"/>
    <w:rsid w:val="00195E40"/>
    <w:rsid w:val="001C0C8C"/>
    <w:rsid w:val="002330AA"/>
    <w:rsid w:val="00247AF9"/>
    <w:rsid w:val="00292737"/>
    <w:rsid w:val="00365F32"/>
    <w:rsid w:val="00367230"/>
    <w:rsid w:val="00392F4D"/>
    <w:rsid w:val="003A41C1"/>
    <w:rsid w:val="003B442F"/>
    <w:rsid w:val="003C7B3D"/>
    <w:rsid w:val="003D6B21"/>
    <w:rsid w:val="004016CC"/>
    <w:rsid w:val="00443E7F"/>
    <w:rsid w:val="00451E11"/>
    <w:rsid w:val="00452E05"/>
    <w:rsid w:val="004549AC"/>
    <w:rsid w:val="0045615E"/>
    <w:rsid w:val="0046201C"/>
    <w:rsid w:val="00494180"/>
    <w:rsid w:val="0050131F"/>
    <w:rsid w:val="00507157"/>
    <w:rsid w:val="005101C9"/>
    <w:rsid w:val="00514B05"/>
    <w:rsid w:val="0052262E"/>
    <w:rsid w:val="00524663"/>
    <w:rsid w:val="005356E6"/>
    <w:rsid w:val="00561B38"/>
    <w:rsid w:val="00566604"/>
    <w:rsid w:val="005B127A"/>
    <w:rsid w:val="005C5824"/>
    <w:rsid w:val="005F566B"/>
    <w:rsid w:val="0060237F"/>
    <w:rsid w:val="00610D36"/>
    <w:rsid w:val="006703BF"/>
    <w:rsid w:val="00690FB9"/>
    <w:rsid w:val="006C02BA"/>
    <w:rsid w:val="006C2474"/>
    <w:rsid w:val="00706B3D"/>
    <w:rsid w:val="00707407"/>
    <w:rsid w:val="00763E38"/>
    <w:rsid w:val="007B6673"/>
    <w:rsid w:val="007C5D9F"/>
    <w:rsid w:val="008303F4"/>
    <w:rsid w:val="00833F32"/>
    <w:rsid w:val="00841D62"/>
    <w:rsid w:val="0088726D"/>
    <w:rsid w:val="00893900"/>
    <w:rsid w:val="00895C50"/>
    <w:rsid w:val="008A2DD0"/>
    <w:rsid w:val="008D35E7"/>
    <w:rsid w:val="00923C13"/>
    <w:rsid w:val="0093224B"/>
    <w:rsid w:val="00940EB8"/>
    <w:rsid w:val="00954DCC"/>
    <w:rsid w:val="009974A4"/>
    <w:rsid w:val="009B0C7B"/>
    <w:rsid w:val="009C03E9"/>
    <w:rsid w:val="009C6049"/>
    <w:rsid w:val="00A0139F"/>
    <w:rsid w:val="00A30490"/>
    <w:rsid w:val="00A34995"/>
    <w:rsid w:val="00A54F1B"/>
    <w:rsid w:val="00A62F85"/>
    <w:rsid w:val="00AE1122"/>
    <w:rsid w:val="00B01372"/>
    <w:rsid w:val="00B02D9D"/>
    <w:rsid w:val="00B72503"/>
    <w:rsid w:val="00BD009D"/>
    <w:rsid w:val="00BE2AE5"/>
    <w:rsid w:val="00BE464B"/>
    <w:rsid w:val="00BE7296"/>
    <w:rsid w:val="00C24237"/>
    <w:rsid w:val="00C274F4"/>
    <w:rsid w:val="00C326AA"/>
    <w:rsid w:val="00C60851"/>
    <w:rsid w:val="00C82948"/>
    <w:rsid w:val="00C87994"/>
    <w:rsid w:val="00CA6F66"/>
    <w:rsid w:val="00CE4D0C"/>
    <w:rsid w:val="00D11FEC"/>
    <w:rsid w:val="00D437A8"/>
    <w:rsid w:val="00DB6D21"/>
    <w:rsid w:val="00E1725F"/>
    <w:rsid w:val="00E21473"/>
    <w:rsid w:val="00E36951"/>
    <w:rsid w:val="00E559DD"/>
    <w:rsid w:val="00EC3CEA"/>
    <w:rsid w:val="00EE341A"/>
    <w:rsid w:val="00F02F0A"/>
    <w:rsid w:val="00F31ADF"/>
    <w:rsid w:val="00F42F73"/>
    <w:rsid w:val="00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4F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139F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A0139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737"/>
    <w:rPr>
      <w:rFonts w:ascii="Segoe UI" w:hAnsi="Segoe U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FB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B9"/>
    <w:rPr>
      <w:rFonts w:ascii="Segoe UI" w:hAnsi="Segoe U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0E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0EB8"/>
    <w:pPr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4F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139F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A0139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737"/>
    <w:rPr>
      <w:rFonts w:ascii="Segoe UI" w:hAnsi="Segoe U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FB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B9"/>
    <w:rPr>
      <w:rFonts w:ascii="Segoe UI" w:hAnsi="Segoe U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0E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0EB8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tobil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C913D6-E1DF-4D93-933B-55C5AA4D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Martyna Płócienniczak</cp:lastModifiedBy>
  <cp:revision>8</cp:revision>
  <cp:lastPrinted>2020-08-10T08:18:00Z</cp:lastPrinted>
  <dcterms:created xsi:type="dcterms:W3CDTF">2020-09-24T06:55:00Z</dcterms:created>
  <dcterms:modified xsi:type="dcterms:W3CDTF">2020-09-24T08:33:00Z</dcterms:modified>
</cp:coreProperties>
</file>